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D57E4" w:rsidRDefault="00340E8C">
      <w:pPr>
        <w:ind w:left="2160" w:firstLine="7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EVALUATION QUESTIONNAIRE</w:t>
      </w:r>
    </w:p>
    <w:p w:rsidR="00FD57E4" w:rsidRDefault="00FD57E4">
      <w:pPr>
        <w:ind w:left="2160" w:firstLine="720"/>
        <w:rPr>
          <w:rFonts w:ascii="Arial" w:eastAsia="Arial" w:hAnsi="Arial" w:cs="Arial"/>
          <w:b/>
        </w:rPr>
      </w:pPr>
    </w:p>
    <w:p w:rsidR="00FD57E4" w:rsidRDefault="00340E8C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PART I - PROFILE</w:t>
      </w:r>
    </w:p>
    <w:p w:rsidR="00FD57E4" w:rsidRDefault="00340E8C">
      <w:pPr>
        <w:jc w:val="both"/>
        <w:rPr>
          <w:rFonts w:ascii="Arial" w:eastAsia="Arial" w:hAnsi="Arial" w:cs="Arial"/>
          <w:b/>
          <w:sz w:val="22"/>
          <w:szCs w:val="22"/>
          <w:u w:val="single"/>
        </w:rPr>
      </w:pPr>
      <w:r>
        <w:rPr>
          <w:rFonts w:ascii="Arial" w:eastAsia="Arial" w:hAnsi="Arial" w:cs="Arial"/>
          <w:b/>
          <w:sz w:val="22"/>
          <w:szCs w:val="22"/>
        </w:rPr>
        <w:t>Name</w:t>
      </w:r>
      <w:r>
        <w:rPr>
          <w:rFonts w:ascii="Arial" w:eastAsia="Arial" w:hAnsi="Arial" w:cs="Arial"/>
          <w:i/>
          <w:sz w:val="22"/>
          <w:szCs w:val="22"/>
        </w:rPr>
        <w:t>(optional)</w:t>
      </w:r>
      <w:r>
        <w:rPr>
          <w:rFonts w:ascii="Arial" w:eastAsia="Arial" w:hAnsi="Arial" w:cs="Arial"/>
          <w:b/>
          <w:sz w:val="22"/>
          <w:szCs w:val="22"/>
        </w:rPr>
        <w:t>:</w:t>
      </w:r>
      <w:r>
        <w:rPr>
          <w:rFonts w:ascii="Arial" w:eastAsia="Arial" w:hAnsi="Arial" w:cs="Arial"/>
          <w:b/>
          <w:sz w:val="22"/>
          <w:szCs w:val="22"/>
          <w:u w:val="single"/>
        </w:rPr>
        <w:t xml:space="preserve">  ________________________________________________________                                                                                                              </w:t>
      </w:r>
    </w:p>
    <w:p w:rsidR="00FD57E4" w:rsidRDefault="00340E8C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Sex: _________ Age: ___________</w:t>
      </w:r>
      <w:r>
        <w:rPr>
          <w:rFonts w:ascii="Arial" w:eastAsia="Arial" w:hAnsi="Arial" w:cs="Arial"/>
          <w:b/>
          <w:sz w:val="22"/>
          <w:szCs w:val="22"/>
        </w:rPr>
        <w:tab/>
        <w:t xml:space="preserve">Position: __________ </w:t>
      </w:r>
    </w:p>
    <w:p w:rsidR="00FD57E4" w:rsidRDefault="00340E8C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PART II – Use the scale below to evaluate the system criterion by placing a check (</w:t>
      </w:r>
      <w:r>
        <w:rPr>
          <w:rFonts w:ascii="Segoe UI Symbol" w:eastAsia="Quattrocento Sans" w:hAnsi="Segoe UI Symbol" w:cs="Segoe UI Symbol"/>
          <w:b/>
          <w:sz w:val="22"/>
          <w:szCs w:val="22"/>
        </w:rPr>
        <w:t>🗸</w:t>
      </w:r>
      <w:r>
        <w:rPr>
          <w:rFonts w:ascii="Arial" w:eastAsia="Arial" w:hAnsi="Arial" w:cs="Arial"/>
          <w:b/>
          <w:sz w:val="22"/>
          <w:szCs w:val="22"/>
        </w:rPr>
        <w:t>) mark on the appropriate column</w:t>
      </w:r>
    </w:p>
    <w:tbl>
      <w:tblPr>
        <w:tblStyle w:val="TableGrid"/>
        <w:tblW w:w="4522" w:type="pct"/>
        <w:jc w:val="center"/>
        <w:tblLook w:val="04A0" w:firstRow="1" w:lastRow="0" w:firstColumn="1" w:lastColumn="0" w:noHBand="0" w:noVBand="1"/>
      </w:tblPr>
      <w:tblGrid>
        <w:gridCol w:w="3693"/>
        <w:gridCol w:w="1024"/>
        <w:gridCol w:w="894"/>
        <w:gridCol w:w="1097"/>
        <w:gridCol w:w="1097"/>
      </w:tblGrid>
      <w:tr w:rsidR="00373FDE" w:rsidTr="00373FDE">
        <w:trPr>
          <w:trHeight w:val="621"/>
          <w:jc w:val="center"/>
        </w:trPr>
        <w:tc>
          <w:tcPr>
            <w:tcW w:w="2366" w:type="pct"/>
            <w:vMerge w:val="restart"/>
            <w:vAlign w:val="center"/>
          </w:tcPr>
          <w:p w:rsidR="00373FDE" w:rsidRDefault="00373FD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SUS</w:t>
            </w:r>
          </w:p>
        </w:tc>
        <w:tc>
          <w:tcPr>
            <w:tcW w:w="656" w:type="pct"/>
          </w:tcPr>
          <w:p w:rsidR="00373FDE" w:rsidRDefault="00373FDE" w:rsidP="00373FD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Strongly Agree</w:t>
            </w:r>
          </w:p>
        </w:tc>
        <w:tc>
          <w:tcPr>
            <w:tcW w:w="573" w:type="pct"/>
          </w:tcPr>
          <w:p w:rsidR="00373FDE" w:rsidRDefault="00373FD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Agree</w:t>
            </w:r>
          </w:p>
        </w:tc>
        <w:tc>
          <w:tcPr>
            <w:tcW w:w="703" w:type="pct"/>
          </w:tcPr>
          <w:p w:rsidR="00373FDE" w:rsidRDefault="00373FDE" w:rsidP="00373FD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Disagree</w:t>
            </w:r>
          </w:p>
        </w:tc>
        <w:tc>
          <w:tcPr>
            <w:tcW w:w="703" w:type="pct"/>
          </w:tcPr>
          <w:p w:rsidR="00373FDE" w:rsidRDefault="00373FDE" w:rsidP="00373FD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Strongly Disagree</w:t>
            </w:r>
          </w:p>
        </w:tc>
      </w:tr>
      <w:tr w:rsidR="00373FDE" w:rsidTr="00373FDE">
        <w:trPr>
          <w:trHeight w:val="324"/>
          <w:jc w:val="center"/>
        </w:trPr>
        <w:tc>
          <w:tcPr>
            <w:tcW w:w="2366" w:type="pct"/>
            <w:vMerge/>
          </w:tcPr>
          <w:p w:rsidR="00373FDE" w:rsidRDefault="00373FDE">
            <w:pPr>
              <w:numPr>
                <w:ilvl w:val="0"/>
                <w:numId w:val="1"/>
              </w:numPr>
              <w:shd w:val="clear" w:color="auto" w:fill="FFFFFF"/>
              <w:ind w:left="700"/>
              <w:textAlignment w:val="baseline"/>
              <w:rPr>
                <w:rFonts w:ascii="Arial" w:hAnsi="Arial" w:cs="Arial"/>
                <w:sz w:val="22"/>
                <w:szCs w:val="22"/>
                <w:lang w:eastAsia="en-PH"/>
              </w:rPr>
            </w:pPr>
          </w:p>
        </w:tc>
        <w:tc>
          <w:tcPr>
            <w:tcW w:w="656" w:type="pct"/>
          </w:tcPr>
          <w:p w:rsidR="00373FDE" w:rsidRDefault="00373FD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573" w:type="pct"/>
          </w:tcPr>
          <w:p w:rsidR="00373FDE" w:rsidRDefault="00373FD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703" w:type="pct"/>
          </w:tcPr>
          <w:p w:rsidR="00373FDE" w:rsidRDefault="00373FDE" w:rsidP="00373FD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 2</w:t>
            </w:r>
          </w:p>
        </w:tc>
        <w:tc>
          <w:tcPr>
            <w:tcW w:w="703" w:type="pct"/>
          </w:tcPr>
          <w:p w:rsidR="00373FDE" w:rsidRDefault="00373FD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373FDE" w:rsidTr="00373FDE">
        <w:trPr>
          <w:trHeight w:val="236"/>
          <w:jc w:val="center"/>
        </w:trPr>
        <w:tc>
          <w:tcPr>
            <w:tcW w:w="2366" w:type="pct"/>
          </w:tcPr>
          <w:p w:rsidR="00373FDE" w:rsidRDefault="00373FDE">
            <w:pPr>
              <w:numPr>
                <w:ilvl w:val="0"/>
                <w:numId w:val="1"/>
              </w:numPr>
              <w:shd w:val="clear" w:color="auto" w:fill="FFFFFF"/>
              <w:ind w:left="700"/>
              <w:textAlignment w:val="baseline"/>
              <w:rPr>
                <w:rFonts w:ascii="Arial" w:hAnsi="Arial" w:cs="Arial"/>
                <w:lang w:eastAsia="en-PH"/>
              </w:rPr>
            </w:pPr>
            <w:r>
              <w:rPr>
                <w:rFonts w:ascii="Arial" w:hAnsi="Arial" w:cs="Arial"/>
                <w:lang w:eastAsia="en-PH"/>
              </w:rPr>
              <w:t>I think that I would like to use this system frequently.</w:t>
            </w:r>
          </w:p>
        </w:tc>
        <w:tc>
          <w:tcPr>
            <w:tcW w:w="656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73FDE" w:rsidTr="00373FDE">
        <w:trPr>
          <w:trHeight w:val="236"/>
          <w:jc w:val="center"/>
        </w:trPr>
        <w:tc>
          <w:tcPr>
            <w:tcW w:w="2366" w:type="pct"/>
          </w:tcPr>
          <w:p w:rsidR="00373FDE" w:rsidRDefault="00373FDE">
            <w:pPr>
              <w:numPr>
                <w:ilvl w:val="0"/>
                <w:numId w:val="1"/>
              </w:numPr>
              <w:shd w:val="clear" w:color="auto" w:fill="FFFFFF"/>
              <w:textAlignment w:val="baseline"/>
              <w:rPr>
                <w:rFonts w:ascii="Arial" w:hAnsi="Arial" w:cs="Arial"/>
                <w:lang w:eastAsia="en-PH"/>
              </w:rPr>
            </w:pPr>
            <w:r>
              <w:rPr>
                <w:rFonts w:ascii="Arial" w:hAnsi="Arial" w:cs="Arial"/>
                <w:lang w:eastAsia="en-PH"/>
              </w:rPr>
              <w:t>I found the system unnecessarily complex.</w:t>
            </w:r>
          </w:p>
        </w:tc>
        <w:tc>
          <w:tcPr>
            <w:tcW w:w="656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73FDE" w:rsidTr="00373FDE">
        <w:trPr>
          <w:trHeight w:val="236"/>
          <w:jc w:val="center"/>
        </w:trPr>
        <w:tc>
          <w:tcPr>
            <w:tcW w:w="2366" w:type="pct"/>
          </w:tcPr>
          <w:p w:rsidR="00373FDE" w:rsidRDefault="00373FDE">
            <w:pPr>
              <w:numPr>
                <w:ilvl w:val="0"/>
                <w:numId w:val="1"/>
              </w:numPr>
              <w:shd w:val="clear" w:color="auto" w:fill="FFFFFF"/>
              <w:textAlignment w:val="baseline"/>
              <w:rPr>
                <w:rFonts w:ascii="Arial" w:hAnsi="Arial" w:cs="Arial"/>
                <w:lang w:eastAsia="en-PH"/>
              </w:rPr>
            </w:pPr>
            <w:r>
              <w:rPr>
                <w:rFonts w:ascii="Arial" w:hAnsi="Arial" w:cs="Arial"/>
                <w:lang w:eastAsia="en-PH"/>
              </w:rPr>
              <w:t>I thought the system was easy to use.</w:t>
            </w:r>
          </w:p>
        </w:tc>
        <w:tc>
          <w:tcPr>
            <w:tcW w:w="656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73FDE" w:rsidTr="00373FDE">
        <w:trPr>
          <w:trHeight w:val="236"/>
          <w:jc w:val="center"/>
        </w:trPr>
        <w:tc>
          <w:tcPr>
            <w:tcW w:w="2366" w:type="pct"/>
          </w:tcPr>
          <w:p w:rsidR="00373FDE" w:rsidRDefault="00373FDE">
            <w:pPr>
              <w:numPr>
                <w:ilvl w:val="0"/>
                <w:numId w:val="1"/>
              </w:numPr>
              <w:shd w:val="clear" w:color="auto" w:fill="FFFFFF"/>
              <w:textAlignment w:val="baseline"/>
              <w:rPr>
                <w:rFonts w:ascii="Arial" w:hAnsi="Arial" w:cs="Arial"/>
                <w:lang w:eastAsia="en-PH"/>
              </w:rPr>
            </w:pPr>
            <w:r>
              <w:rPr>
                <w:rFonts w:ascii="Arial" w:hAnsi="Arial" w:cs="Arial"/>
                <w:lang w:eastAsia="en-PH"/>
              </w:rPr>
              <w:t>I think that I would need the support of a technical person to be able to use this system.</w:t>
            </w:r>
          </w:p>
        </w:tc>
        <w:tc>
          <w:tcPr>
            <w:tcW w:w="656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73FDE" w:rsidTr="00373FDE">
        <w:trPr>
          <w:trHeight w:val="236"/>
          <w:jc w:val="center"/>
        </w:trPr>
        <w:tc>
          <w:tcPr>
            <w:tcW w:w="2366" w:type="pct"/>
          </w:tcPr>
          <w:p w:rsidR="00373FDE" w:rsidRDefault="00373FDE">
            <w:pPr>
              <w:numPr>
                <w:ilvl w:val="0"/>
                <w:numId w:val="1"/>
              </w:numPr>
              <w:shd w:val="clear" w:color="auto" w:fill="FFFFFF"/>
              <w:textAlignment w:val="baseline"/>
              <w:rPr>
                <w:rFonts w:ascii="Arial" w:hAnsi="Arial" w:cs="Arial"/>
                <w:lang w:eastAsia="en-PH"/>
              </w:rPr>
            </w:pPr>
            <w:r>
              <w:rPr>
                <w:rFonts w:ascii="Arial" w:hAnsi="Arial" w:cs="Arial"/>
                <w:lang w:eastAsia="en-PH"/>
              </w:rPr>
              <w:t>I found the various functions in this system were well integrated.</w:t>
            </w:r>
          </w:p>
        </w:tc>
        <w:tc>
          <w:tcPr>
            <w:tcW w:w="656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73FDE" w:rsidTr="00373FDE">
        <w:trPr>
          <w:trHeight w:val="236"/>
          <w:jc w:val="center"/>
        </w:trPr>
        <w:tc>
          <w:tcPr>
            <w:tcW w:w="2366" w:type="pct"/>
          </w:tcPr>
          <w:p w:rsidR="00373FDE" w:rsidRDefault="00373FDE">
            <w:pPr>
              <w:numPr>
                <w:ilvl w:val="0"/>
                <w:numId w:val="1"/>
              </w:numPr>
              <w:shd w:val="clear" w:color="auto" w:fill="FFFFFF"/>
              <w:textAlignment w:val="baseline"/>
              <w:rPr>
                <w:rFonts w:ascii="Arial" w:hAnsi="Arial" w:cs="Arial"/>
                <w:lang w:eastAsia="en-PH"/>
              </w:rPr>
            </w:pPr>
            <w:r>
              <w:rPr>
                <w:rFonts w:ascii="Arial" w:hAnsi="Arial" w:cs="Arial"/>
                <w:lang w:eastAsia="en-PH"/>
              </w:rPr>
              <w:t>I thought there was too much inconsistency in this system.</w:t>
            </w:r>
          </w:p>
        </w:tc>
        <w:tc>
          <w:tcPr>
            <w:tcW w:w="656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73FDE" w:rsidTr="00373FDE">
        <w:trPr>
          <w:trHeight w:val="236"/>
          <w:jc w:val="center"/>
        </w:trPr>
        <w:tc>
          <w:tcPr>
            <w:tcW w:w="2366" w:type="pct"/>
          </w:tcPr>
          <w:p w:rsidR="00373FDE" w:rsidRDefault="00373FDE">
            <w:pPr>
              <w:numPr>
                <w:ilvl w:val="0"/>
                <w:numId w:val="1"/>
              </w:numPr>
              <w:shd w:val="clear" w:color="auto" w:fill="FFFFFF"/>
              <w:textAlignment w:val="baseline"/>
              <w:rPr>
                <w:rFonts w:ascii="Arial" w:hAnsi="Arial" w:cs="Arial"/>
                <w:lang w:eastAsia="en-PH"/>
              </w:rPr>
            </w:pPr>
            <w:r>
              <w:rPr>
                <w:rFonts w:ascii="Arial" w:hAnsi="Arial" w:cs="Arial"/>
                <w:lang w:eastAsia="en-PH"/>
              </w:rPr>
              <w:t>I would imagine that most people would learn to use this system very quickly.</w:t>
            </w:r>
          </w:p>
        </w:tc>
        <w:tc>
          <w:tcPr>
            <w:tcW w:w="656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73FDE" w:rsidTr="00373FDE">
        <w:trPr>
          <w:trHeight w:val="236"/>
          <w:jc w:val="center"/>
        </w:trPr>
        <w:tc>
          <w:tcPr>
            <w:tcW w:w="2366" w:type="pct"/>
          </w:tcPr>
          <w:p w:rsidR="00373FDE" w:rsidRPr="00373FDE" w:rsidRDefault="00373FDE">
            <w:pPr>
              <w:numPr>
                <w:ilvl w:val="0"/>
                <w:numId w:val="1"/>
              </w:numPr>
              <w:shd w:val="clear" w:color="auto" w:fill="FFFFFF"/>
              <w:textAlignment w:val="baseline"/>
              <w:rPr>
                <w:rFonts w:ascii="Arial" w:hAnsi="Arial" w:cs="Arial"/>
                <w:i/>
                <w:lang w:eastAsia="en-PH"/>
              </w:rPr>
            </w:pPr>
            <w:r w:rsidRPr="00373FDE">
              <w:rPr>
                <w:rStyle w:val="Emphasis"/>
                <w:rFonts w:ascii="Arial" w:hAnsi="Arial" w:cs="Arial"/>
                <w:i w:val="0"/>
              </w:rPr>
              <w:t>I found the system to be inefficient and hard to navigate.</w:t>
            </w:r>
          </w:p>
        </w:tc>
        <w:tc>
          <w:tcPr>
            <w:tcW w:w="656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73FDE" w:rsidTr="00373FDE">
        <w:trPr>
          <w:trHeight w:val="236"/>
          <w:jc w:val="center"/>
        </w:trPr>
        <w:tc>
          <w:tcPr>
            <w:tcW w:w="2366" w:type="pct"/>
          </w:tcPr>
          <w:p w:rsidR="00373FDE" w:rsidRDefault="00373FDE">
            <w:pPr>
              <w:numPr>
                <w:ilvl w:val="0"/>
                <w:numId w:val="1"/>
              </w:numPr>
              <w:shd w:val="clear" w:color="auto" w:fill="FFFFFF"/>
              <w:textAlignment w:val="baseline"/>
              <w:rPr>
                <w:rFonts w:ascii="Arial" w:hAnsi="Arial" w:cs="Arial"/>
                <w:lang w:eastAsia="en-PH"/>
              </w:rPr>
            </w:pPr>
            <w:r>
              <w:rPr>
                <w:rFonts w:ascii="Arial" w:hAnsi="Arial" w:cs="Arial"/>
                <w:lang w:eastAsia="en-PH"/>
              </w:rPr>
              <w:t>I felt very confident using the system.</w:t>
            </w:r>
          </w:p>
        </w:tc>
        <w:tc>
          <w:tcPr>
            <w:tcW w:w="656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73FDE" w:rsidTr="00373FDE">
        <w:trPr>
          <w:trHeight w:val="236"/>
          <w:jc w:val="center"/>
        </w:trPr>
        <w:tc>
          <w:tcPr>
            <w:tcW w:w="2366" w:type="pct"/>
          </w:tcPr>
          <w:p w:rsidR="00373FDE" w:rsidRDefault="00373FDE">
            <w:pPr>
              <w:numPr>
                <w:ilvl w:val="0"/>
                <w:numId w:val="1"/>
              </w:numPr>
              <w:shd w:val="clear" w:color="auto" w:fill="FFFFFF"/>
              <w:textAlignment w:val="baseline"/>
              <w:rPr>
                <w:rFonts w:ascii="Arial" w:hAnsi="Arial" w:cs="Arial"/>
                <w:lang w:eastAsia="en-PH"/>
              </w:rPr>
            </w:pPr>
            <w:r>
              <w:rPr>
                <w:rFonts w:ascii="Arial" w:hAnsi="Arial" w:cs="Arial"/>
                <w:lang w:eastAsia="en-PH"/>
              </w:rPr>
              <w:t>I needed to learn a lot of things before I could get going with this system.</w:t>
            </w:r>
          </w:p>
        </w:tc>
        <w:tc>
          <w:tcPr>
            <w:tcW w:w="656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3" w:type="pct"/>
          </w:tcPr>
          <w:p w:rsidR="00373FDE" w:rsidRDefault="00373FD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FD57E4" w:rsidRDefault="00FD57E4">
      <w:pPr>
        <w:rPr>
          <w:sz w:val="22"/>
          <w:szCs w:val="22"/>
        </w:rPr>
      </w:pPr>
    </w:p>
    <w:p w:rsidR="00FD57E4" w:rsidRDefault="00340E8C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Feedback:</w:t>
      </w:r>
    </w:p>
    <w:p w:rsidR="00FD57E4" w:rsidRDefault="00340E8C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____________________________________________________________________________________________________________________________________________</w:t>
      </w:r>
    </w:p>
    <w:p w:rsidR="00FD57E4" w:rsidRDefault="00340E8C">
      <w:pPr>
        <w:jc w:val="center"/>
        <w:rPr>
          <w:rFonts w:ascii="Arial" w:eastAsia="Arial" w:hAnsi="Arial" w:cs="Arial"/>
          <w:bCs/>
          <w:sz w:val="22"/>
          <w:szCs w:val="22"/>
        </w:rPr>
      </w:pPr>
      <w:r>
        <w:rPr>
          <w:rFonts w:ascii="Arial" w:eastAsia="Arial" w:hAnsi="Arial" w:cs="Arial"/>
          <w:bCs/>
          <w:sz w:val="22"/>
          <w:szCs w:val="22"/>
        </w:rPr>
        <w:t>____________________________________</w:t>
      </w:r>
    </w:p>
    <w:p w:rsidR="00FD57E4" w:rsidRDefault="00340E8C">
      <w:pPr>
        <w:jc w:val="center"/>
        <w:rPr>
          <w:rFonts w:ascii="Arial" w:eastAsia="Arial" w:hAnsi="Arial" w:cs="Arial"/>
          <w:bCs/>
          <w:sz w:val="22"/>
          <w:szCs w:val="22"/>
        </w:rPr>
      </w:pPr>
      <w:r>
        <w:rPr>
          <w:rFonts w:ascii="Arial" w:eastAsia="Arial" w:hAnsi="Arial" w:cs="Arial"/>
          <w:bCs/>
          <w:sz w:val="22"/>
          <w:szCs w:val="22"/>
        </w:rPr>
        <w:t>Signature Over Printed Name of Respondent</w:t>
      </w:r>
    </w:p>
    <w:p w:rsidR="00FD57E4" w:rsidRDefault="00FD57E4">
      <w:bookmarkStart w:id="0" w:name="_GoBack"/>
      <w:bookmarkEnd w:id="0"/>
    </w:p>
    <w:sectPr w:rsidR="00FD57E4">
      <w:headerReference w:type="even" r:id="rId8"/>
      <w:headerReference w:type="default" r:id="rId9"/>
      <w:footerReference w:type="default" r:id="rId10"/>
      <w:headerReference w:type="first" r:id="rId11"/>
      <w:type w:val="continuous"/>
      <w:pgSz w:w="12240" w:h="15840" w:code="1"/>
      <w:pgMar w:top="1440" w:right="1440" w:bottom="1440" w:left="216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0FEE" w:rsidRDefault="00820FEE">
      <w:r>
        <w:separator/>
      </w:r>
    </w:p>
  </w:endnote>
  <w:endnote w:type="continuationSeparator" w:id="0">
    <w:p w:rsidR="00820FEE" w:rsidRDefault="00820F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altName w:val="Consolas"/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 Symbol">
    <w:altName w:val="Segoe UI Symbol"/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Quattrocento Sans">
    <w:altName w:val="Quattrocento Sans"/>
    <w:charset w:val="00"/>
    <w:family w:val="swiss"/>
    <w:pitch w:val="variable"/>
    <w:sig w:usb0="800000BF" w:usb1="4000005B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57E4" w:rsidRDefault="00340E8C">
    <w:pPr>
      <w:pStyle w:val="Footer"/>
      <w:tabs>
        <w:tab w:val="clear" w:pos="4680"/>
        <w:tab w:val="clear" w:pos="9360"/>
      </w:tabs>
    </w:pPr>
    <w:r>
      <w:rPr>
        <w:noProof/>
        <w:lang w:val="en-PH" w:eastAsia="en-PH"/>
      </w:rPr>
      <mc:AlternateContent>
        <mc:Choice Requires="wps">
          <w:drawing>
            <wp:anchor distT="0" distB="0" distL="0" distR="0" simplePos="0" relativeHeight="4" behindDoc="0" locked="0" layoutInCell="1" allowOverlap="1">
              <wp:simplePos x="0" y="0"/>
              <wp:positionH relativeFrom="column">
                <wp:posOffset>-1377315</wp:posOffset>
              </wp:positionH>
              <wp:positionV relativeFrom="paragraph">
                <wp:posOffset>190500</wp:posOffset>
              </wp:positionV>
              <wp:extent cx="8282305" cy="635"/>
              <wp:effectExtent l="0" t="0" r="23495" b="37465"/>
              <wp:wrapNone/>
              <wp:docPr id="4108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rot="21600000">
                        <a:off x="0" y="0"/>
                        <a:ext cx="8282305" cy="635"/>
                      </a:xfrm>
                      <a:prstGeom prst="line">
                        <a:avLst/>
                      </a:prstGeom>
                      <a:ln w="19050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psCustomData="http://www.wps.cn/officeDocument/2013/wpsCustomData">
          <w:pict>
            <v:line id="4108" filled="f" stroked="t" from="-108.450005pt,15.0pt" to="543.7pt,15.05pt" style="position:absolute;z-index:4;mso-position-horizontal-relative:text;mso-position-vertical-relative:text;mso-width-percent:0;mso-height-percent:0;mso-width-relative:page;mso-height-relative:page;mso-wrap-distance-left:0.0pt;mso-wrap-distance-right:0.0pt;visibility:visible;">
              <v:stroke weight="1.5pt"/>
              <v:fill/>
            </v:lin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0" distB="0" distL="0" distR="0" simplePos="0" relativeHeight="7" behindDoc="0" locked="0" layoutInCell="1" allowOverlap="1">
              <wp:simplePos x="0" y="0"/>
              <wp:positionH relativeFrom="column">
                <wp:posOffset>6402070</wp:posOffset>
              </wp:positionH>
              <wp:positionV relativeFrom="paragraph">
                <wp:posOffset>-1205865</wp:posOffset>
              </wp:positionV>
              <wp:extent cx="1146810" cy="635"/>
              <wp:effectExtent l="0" t="0" r="15240" b="37465"/>
              <wp:wrapNone/>
              <wp:docPr id="4109" name="Lin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rot="21600000">
                        <a:off x="0" y="0"/>
                        <a:ext cx="1146810" cy="635"/>
                      </a:xfrm>
                      <a:prstGeom prst="line">
                        <a:avLst/>
                      </a:prstGeom>
                      <a:ln w="19050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psCustomData="http://www.wps.cn/officeDocument/2013/wpsCustomData">
          <w:pict>
            <v:line id="4109" filled="f" stroked="t" from="504.1pt,-94.950005pt" to="594.4pt,-94.9pt" style="position:absolute;z-index:7;mso-position-horizontal-relative:text;mso-position-vertical-relative:text;mso-width-percent:0;mso-height-percent:0;mso-width-relative:page;mso-height-relative:page;mso-wrap-distance-left:0.0pt;mso-wrap-distance-right:0.0pt;visibility:visible;">
              <v:stroke weight="1.5pt"/>
              <v:fill/>
            </v:lin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0" distB="0" distL="0" distR="0" simplePos="0" relativeHeight="6" behindDoc="0" locked="0" layoutInCell="1" allowOverlap="1">
              <wp:simplePos x="0" y="0"/>
              <wp:positionH relativeFrom="column">
                <wp:posOffset>6407150</wp:posOffset>
              </wp:positionH>
              <wp:positionV relativeFrom="paragraph">
                <wp:posOffset>-283845</wp:posOffset>
              </wp:positionV>
              <wp:extent cx="1146809" cy="634"/>
              <wp:effectExtent l="0" t="0" r="15240" b="37465"/>
              <wp:wrapNone/>
              <wp:docPr id="4110" name="Lin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rot="21600000">
                        <a:off x="0" y="0"/>
                        <a:ext cx="1146809" cy="634"/>
                      </a:xfrm>
                      <a:prstGeom prst="line">
                        <a:avLst/>
                      </a:prstGeom>
                      <a:ln w="19050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psCustomData="http://www.wps.cn/officeDocument/2013/wpsCustomData">
          <w:pict>
            <v:line id="4110" filled="f" stroked="t" from="504.5pt,-22.35pt" to="594.8pt,-22.300001pt" style="position:absolute;z-index:6;mso-position-horizontal-relative:text;mso-position-vertical-relative:text;mso-width-percent:0;mso-height-percent:0;mso-width-relative:page;mso-height-relative:page;mso-wrap-distance-left:0.0pt;mso-wrap-distance-right:0.0pt;visibility:visible;">
              <v:stroke weight="1.5pt"/>
              <v:fill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0FEE" w:rsidRDefault="00820FEE">
      <w:r>
        <w:separator/>
      </w:r>
    </w:p>
  </w:footnote>
  <w:footnote w:type="continuationSeparator" w:id="0">
    <w:p w:rsidR="00820FEE" w:rsidRDefault="00820F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57E4" w:rsidRDefault="00340E8C">
    <w:pPr>
      <w:pStyle w:val="Header"/>
    </w:pPr>
    <w:r>
      <w:rPr>
        <w:noProof/>
        <w:lang w:val="en-PH" w:eastAsia="en-PH"/>
      </w:rPr>
      <w:drawing>
        <wp:anchor distT="0" distB="0" distL="0" distR="0" simplePos="0" relativeHeight="9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462905" cy="6059805"/>
          <wp:effectExtent l="0" t="0" r="0" b="0"/>
          <wp:wrapNone/>
          <wp:docPr id="4098" name="_x0000_t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_x0000_t75"/>
                  <pic:cNvPicPr/>
                </pic:nvPicPr>
                <pic:blipFill>
                  <a:blip r:embed="rId1" cstate="print">
                    <a:lum bright="70000" contrast="-70000"/>
                  </a:blip>
                  <a:srcRect/>
                  <a:stretch/>
                </pic:blipFill>
                <pic:spPr>
                  <a:xfrm>
                    <a:off x="0" y="0"/>
                    <a:ext cx="5462905" cy="6059805"/>
                  </a:xfrm>
                  <a:prstGeom prst="rect">
                    <a:avLst/>
                  </a:prstGeom>
                  <a:ln>
                    <a:noFill/>
                  </a:ln>
                </pic:spPr>
              </pic:pic>
            </a:graphicData>
          </a:graphic>
        </wp:anchor>
      </w:drawing>
    </w:r>
  </w:p>
  <w:p w:rsidR="00FD57E4" w:rsidRDefault="00FD57E4"/>
  <w:p w:rsidR="00FD57E4" w:rsidRDefault="00FD57E4"/>
  <w:p w:rsidR="00FD57E4" w:rsidRDefault="00FD57E4"/>
  <w:p w:rsidR="00FD57E4" w:rsidRDefault="00FD57E4"/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57E4" w:rsidRDefault="00340E8C">
    <w:pPr>
      <w:pStyle w:val="Header"/>
      <w:framePr w:w="531" w:h="285" w:hRule="exact" w:wrap="around" w:vAnchor="text" w:hAnchor="page" w:x="11626" w:y="76"/>
      <w:rPr>
        <w:rStyle w:val="PageNumber"/>
        <w:rFonts w:ascii="Arial" w:hAnsi="Arial" w:cs="Arial"/>
        <w:sz w:val="24"/>
        <w:szCs w:val="24"/>
      </w:rPr>
    </w:pPr>
    <w:r>
      <w:rPr>
        <w:rStyle w:val="PageNumber"/>
        <w:rFonts w:ascii="Arial" w:hAnsi="Arial" w:cs="Arial"/>
        <w:sz w:val="24"/>
        <w:szCs w:val="24"/>
      </w:rPr>
      <w:fldChar w:fldCharType="begin"/>
    </w:r>
    <w:r>
      <w:rPr>
        <w:rStyle w:val="PageNumber"/>
        <w:rFonts w:ascii="Arial" w:hAnsi="Arial" w:cs="Arial"/>
        <w:sz w:val="24"/>
        <w:szCs w:val="24"/>
      </w:rPr>
      <w:instrText xml:space="preserve">PAGE  </w:instrText>
    </w:r>
    <w:r>
      <w:rPr>
        <w:rStyle w:val="PageNumber"/>
        <w:rFonts w:ascii="Arial" w:hAnsi="Arial" w:cs="Arial"/>
        <w:sz w:val="24"/>
        <w:szCs w:val="24"/>
      </w:rPr>
      <w:fldChar w:fldCharType="separate"/>
    </w:r>
    <w:r w:rsidR="00373FDE">
      <w:rPr>
        <w:rStyle w:val="PageNumber"/>
        <w:rFonts w:ascii="Arial" w:hAnsi="Arial" w:cs="Arial"/>
        <w:noProof/>
        <w:sz w:val="24"/>
        <w:szCs w:val="24"/>
      </w:rPr>
      <w:t>2</w:t>
    </w:r>
    <w:r>
      <w:rPr>
        <w:rStyle w:val="PageNumber"/>
        <w:rFonts w:ascii="Arial" w:hAnsi="Arial" w:cs="Arial"/>
        <w:sz w:val="24"/>
        <w:szCs w:val="24"/>
      </w:rPr>
      <w:fldChar w:fldCharType="end"/>
    </w:r>
  </w:p>
  <w:p w:rsidR="00FD57E4" w:rsidRDefault="00340E8C">
    <w:pPr>
      <w:pStyle w:val="Header"/>
      <w:rPr>
        <w:sz w:val="24"/>
        <w:szCs w:val="24"/>
      </w:rPr>
    </w:pPr>
    <w:r>
      <w:rPr>
        <w:noProof/>
        <w:sz w:val="24"/>
        <w:szCs w:val="24"/>
        <w:lang w:val="en-PH" w:eastAsia="en-PH"/>
      </w:rPr>
      <mc:AlternateContent>
        <mc:Choice Requires="wps">
          <w:drawing>
            <wp:anchor distT="0" distB="0" distL="0" distR="0" simplePos="0" relativeHeight="5" behindDoc="0" locked="0" layoutInCell="1" allowOverlap="1">
              <wp:simplePos x="0" y="0"/>
              <wp:positionH relativeFrom="column">
                <wp:posOffset>5202555</wp:posOffset>
              </wp:positionH>
              <wp:positionV relativeFrom="paragraph">
                <wp:posOffset>28575</wp:posOffset>
              </wp:positionV>
              <wp:extent cx="709929" cy="241934"/>
              <wp:effectExtent l="0" t="0" r="0" b="0"/>
              <wp:wrapNone/>
              <wp:docPr id="4099" name="Rectangl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1600000">
                        <a:off x="0" y="0"/>
                        <a:ext cx="709929" cy="241934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</wps:spPr>
                    <wps:txbx>
                      <w:txbxContent>
                        <w:p w:rsidR="00FD57E4" w:rsidRDefault="00340E8C">
                          <w:pPr>
                            <w:jc w:val="right"/>
                            <w:rPr>
                              <w:rFonts w:ascii="Arial" w:hAnsi="Arial" w:cs="Arial"/>
                              <w:bCs/>
                            </w:rPr>
                          </w:pPr>
                          <w:r>
                            <w:rPr>
                              <w:rFonts w:ascii="Arial" w:hAnsi="Arial" w:cs="Arial"/>
                              <w:bCs/>
                            </w:rPr>
                            <w:t>PAGE</w:t>
                          </w:r>
                        </w:p>
                      </w:txbxContent>
                    </wps:txbx>
                    <wps:bodyPr vert="horz" wrap="square" lIns="91440" tIns="45720" rIns="91440" bIns="45720" anchor="t" upright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2" o:spid="_x0000_s1026" style="position:absolute;margin-left:409.65pt;margin-top:2.25pt;width:55.9pt;height:19.05pt;z-index:5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" stroked="f">
              <v:fill opacity="0"/>
              <v:path arrowok="t"/>
              <v:textbox>
                <w:txbxContent>
                  <w:p w:rsidR="00FD57E4" w:rsidRDefault="00340E8C">
                    <w:pPr>
                      <w:jc w:val="right"/>
                      <w:rPr>
                        <w:rFonts w:ascii="Arial" w:hAnsi="Arial" w:cs="Arial"/>
                        <w:bCs/>
                      </w:rPr>
                    </w:pPr>
                    <w:r>
                      <w:rPr>
                        <w:rFonts w:ascii="Arial" w:hAnsi="Arial" w:cs="Arial"/>
                        <w:bCs/>
                      </w:rPr>
                      <w:t>PAGE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4"/>
        <w:szCs w:val="24"/>
        <w:lang w:val="en-PH" w:eastAsia="en-PH"/>
      </w:rPr>
      <mc:AlternateContent>
        <mc:Choice Requires="wps">
          <w:drawing>
            <wp:anchor distT="0" distB="0" distL="0" distR="0" simplePos="0" relativeHeight="2" behindDoc="0" locked="0" layoutInCell="1" allowOverlap="1">
              <wp:simplePos x="0" y="0"/>
              <wp:positionH relativeFrom="column">
                <wp:posOffset>-455931</wp:posOffset>
              </wp:positionH>
              <wp:positionV relativeFrom="paragraph">
                <wp:posOffset>-456565</wp:posOffset>
              </wp:positionV>
              <wp:extent cx="0" cy="10744200"/>
              <wp:effectExtent l="0" t="0" r="19050" b="19050"/>
              <wp:wrapNone/>
              <wp:docPr id="4100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rot="21600000">
                        <a:off x="0" y="0"/>
                        <a:ext cx="0" cy="10744200"/>
                      </a:xfrm>
                      <a:prstGeom prst="line">
                        <a:avLst/>
                      </a:prstGeom>
                      <a:ln w="19050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psCustomData="http://www.wps.cn/officeDocument/2013/wpsCustomData">
          <w:pict>
            <v:line id="4100" filled="f" stroked="t" from="-35.900078pt,-35.95pt" to="-35.900078pt,810.05pt" style="position:absolute;z-index:2;mso-position-horizontal-relative:text;mso-position-vertical-relative:text;mso-width-percent:0;mso-height-percent:0;mso-width-relative:page;mso-height-relative:page;mso-wrap-distance-left:0.0pt;mso-wrap-distance-right:0.0pt;visibility:visible;">
              <v:stroke weight="1.5pt"/>
              <v:fill/>
            </v:line>
          </w:pict>
        </mc:Fallback>
      </mc:AlternateContent>
    </w:r>
    <w:r>
      <w:rPr>
        <w:noProof/>
        <w:sz w:val="24"/>
        <w:szCs w:val="24"/>
        <w:lang w:val="en-PH" w:eastAsia="en-PH"/>
      </w:rPr>
      <mc:AlternateContent>
        <mc:Choice Requires="wpg">
          <w:drawing>
            <wp:anchor distT="0" distB="0" distL="0" distR="0" simplePos="0" relativeHeight="3" behindDoc="0" locked="0" layoutInCell="1" allowOverlap="1">
              <wp:simplePos x="0" y="0"/>
              <wp:positionH relativeFrom="column">
                <wp:posOffset>-1371600</wp:posOffset>
              </wp:positionH>
              <wp:positionV relativeFrom="paragraph">
                <wp:posOffset>-456565</wp:posOffset>
              </wp:positionV>
              <wp:extent cx="8282305" cy="10744200"/>
              <wp:effectExtent l="0" t="0" r="23495" b="19050"/>
              <wp:wrapNone/>
              <wp:docPr id="4101" name="Group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8282305" cy="10744200"/>
                        <a:chOff x="0" y="1"/>
                        <a:chExt cx="13043" cy="16920"/>
                      </a:xfrm>
                    </wpg:grpSpPr>
                    <wpg:grpSp>
                      <wpg:cNvPr id="1" name="Group 1"/>
                      <wpg:cNvGrpSpPr/>
                      <wpg:grpSpPr>
                        <a:xfrm>
                          <a:off x="0" y="1"/>
                          <a:ext cx="13043" cy="16920"/>
                          <a:chOff x="0" y="1"/>
                          <a:chExt cx="13043" cy="16920"/>
                        </a:xfrm>
                      </wpg:grpSpPr>
                      <wps:wsp>
                        <wps:cNvPr id="2" name="Straight Connector 2"/>
                        <wps:cNvCnPr/>
                        <wps:spPr>
                          <a:xfrm rot="21600000">
                            <a:off x="0" y="1183"/>
                            <a:ext cx="13043" cy="1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3" name="Straight Connector 3"/>
                        <wps:cNvCnPr/>
                        <wps:spPr>
                          <a:xfrm rot="21600000">
                            <a:off x="0" y="720"/>
                            <a:ext cx="13043" cy="1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" name="Straight Connector 4"/>
                        <wps:cNvCnPr/>
                        <wps:spPr>
                          <a:xfrm rot="21600000">
                            <a:off x="11522" y="1"/>
                            <a:ext cx="0" cy="16920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</wpg:grpSp>
                    <wps:wsp>
                      <wps:cNvPr id="5" name="Rectangle 5"/>
                      <wps:cNvSpPr/>
                      <wps:spPr>
                        <a:xfrm rot="21600000">
                          <a:off x="1427" y="749"/>
                          <a:ext cx="10095" cy="381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FD57E4" w:rsidRDefault="00340E8C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QUIRINO STATE UNIVERSITY</w:t>
                            </w:r>
                          </w:p>
                        </w:txbxContent>
                      </wps:txbx>
                      <wps:bodyPr vert="horz" wrap="square" lIns="91440" tIns="45720" rIns="91440" bIns="45720" anchor="t" upright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7" o:spid="_x0000_s1027" style="position:absolute;margin-left:-108pt;margin-top:-35.95pt;width:652.15pt;height:846pt;z-index:3;mso-wrap-distance-left:0;mso-wrap-distance-right:0" coordorigin=",1" coordsize="13043,16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">
              <v:group id="Group 1" o:spid="_x0000_s1028" style="position:absolute;top:1;width:13043;height:16920" coordorigin=",1" coordsize="13043,1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<v:line id="Straight Connector 2" o:spid="_x0000_s1029" style="position:absolute;visibility:visible;mso-wrap-style:square" from="0,1183" to="13043,11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" strokeweight="1.5pt"/>
                <v:line id="Straight Connector 3" o:spid="_x0000_s1030" style="position:absolute;visibility:visible;mso-wrap-style:square" from="0,720" to="13043,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" strokeweight="1.5pt"/>
                <v:line id="Straight Connector 4" o:spid="_x0000_s1031" style="position:absolute;visibility:visible;mso-wrap-style:square" from="11522,1" to="11522,169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" strokeweight="1.5pt"/>
              </v:group>
              <v:rect id="Rectangle 5" o:spid="_x0000_s1032" style="position:absolute;left:1427;top:749;width:10095;height: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" stroked="f">
                <v:fill opacity="0"/>
                <v:textbox>
                  <w:txbxContent>
                    <w:p w:rsidR="00FD57E4" w:rsidRDefault="00340E8C">
                      <w:pPr>
                        <w:jc w:val="center"/>
                        <w:rPr>
                          <w:rFonts w:ascii="Arial" w:hAnsi="Arial" w:cs="Arial"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QUIRINO STATE UNIVERSITY</w:t>
                      </w:r>
                    </w:p>
                  </w:txbxContent>
                </v:textbox>
              </v:rect>
            </v:group>
          </w:pict>
        </mc:Fallback>
      </mc:AlternateContent>
    </w:r>
  </w:p>
  <w:p w:rsidR="00FD57E4" w:rsidRDefault="00FD57E4"/>
  <w:p w:rsidR="00FD57E4" w:rsidRDefault="00FD57E4"/>
  <w:p w:rsidR="00FD57E4" w:rsidRDefault="00340E8C">
    <w:r>
      <w:rPr>
        <w:rFonts w:ascii="Arial" w:hAnsi="Arial" w:cs="Arial"/>
        <w:noProof/>
        <w:lang w:val="en-PH" w:eastAsia="en-PH"/>
      </w:rPr>
      <w:drawing>
        <wp:anchor distT="0" distB="0" distL="0" distR="0" simplePos="0" relativeHeight="10" behindDoc="1" locked="0" layoutInCell="0" allowOverlap="1">
          <wp:simplePos x="0" y="0"/>
          <mc:AlternateContent>
            <mc:Choice Requires="wp14">
              <wp:positionH relativeFrom="margin">
                <wp14:pctPosHOffset>0</wp14:pctPosHOffset>
              </wp:positionH>
            </mc:Choice>
            <mc:Fallback>
              <wp:positionH relativeFrom="page">
                <wp:posOffset>1371600</wp:posOffset>
              </wp:positionH>
            </mc:Fallback>
          </mc:AlternateContent>
          <mc:AlternateContent>
            <mc:Choice Requires="wp14">
              <wp:positionV relativeFrom="margin">
                <wp14:pctPosVOffset>0</wp14:pctPosVOffset>
              </wp:positionV>
            </mc:Choice>
            <mc:Fallback>
              <wp:positionV relativeFrom="page">
                <wp:posOffset>914400</wp:posOffset>
              </wp:positionV>
            </mc:Fallback>
          </mc:AlternateContent>
          <wp:extent cx="5462905" cy="6059804"/>
          <wp:effectExtent l="0" t="0" r="0" b="0"/>
          <wp:wrapNone/>
          <wp:docPr id="4107" name="_x0000_t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_x0000_t75"/>
                  <pic:cNvPicPr/>
                </pic:nvPicPr>
                <pic:blipFill>
                  <a:blip r:embed="rId1" cstate="print">
                    <a:lum bright="70000" contrast="-70000"/>
                  </a:blip>
                  <a:srcRect/>
                  <a:stretch/>
                </pic:blipFill>
                <pic:spPr>
                  <a:xfrm>
                    <a:off x="0" y="0"/>
                    <a:ext cx="5462905" cy="6059804"/>
                  </a:xfrm>
                  <a:prstGeom prst="rect">
                    <a:avLst/>
                  </a:prstGeom>
                  <a:ln>
                    <a:noFill/>
                  </a:ln>
                </pic:spPr>
              </pic:pic>
            </a:graphicData>
          </a:graphic>
        </wp:anchor>
      </w:drawing>
    </w:r>
  </w:p>
  <w:p w:rsidR="00FD57E4" w:rsidRDefault="00FD57E4"/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57E4" w:rsidRDefault="00340E8C">
    <w:pPr>
      <w:pStyle w:val="Header"/>
    </w:pPr>
    <w:r>
      <w:rPr>
        <w:noProof/>
        <w:lang w:val="en-PH" w:eastAsia="en-PH"/>
      </w:rPr>
      <w:drawing>
        <wp:anchor distT="0" distB="0" distL="0" distR="0" simplePos="0" relativeHeight="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462905" cy="6059805"/>
          <wp:effectExtent l="0" t="0" r="0" b="0"/>
          <wp:wrapNone/>
          <wp:docPr id="4111" name="_x0000_t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_x0000_t75"/>
                  <pic:cNvPicPr/>
                </pic:nvPicPr>
                <pic:blipFill>
                  <a:blip r:embed="rId1" cstate="print">
                    <a:lum bright="70000" contrast="-70000"/>
                  </a:blip>
                  <a:srcRect/>
                  <a:stretch/>
                </pic:blipFill>
                <pic:spPr>
                  <a:xfrm>
                    <a:off x="0" y="0"/>
                    <a:ext cx="5462905" cy="6059805"/>
                  </a:xfrm>
                  <a:prstGeom prst="rect">
                    <a:avLst/>
                  </a:prstGeom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hybridMultilevel"/>
    <w:tmpl w:val="75C0B06E"/>
    <w:lvl w:ilvl="0" w:tplc="3409000F">
      <w:start w:val="1"/>
      <w:numFmt w:val="decimal"/>
      <w:lvlText w:val="%1."/>
      <w:lvlJc w:val="left"/>
      <w:pPr>
        <w:ind w:left="1080" w:hanging="360"/>
      </w:p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0000002"/>
    <w:multiLevelType w:val="multilevel"/>
    <w:tmpl w:val="F4C0F052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" w15:restartNumberingAfterBreak="0">
    <w:nsid w:val="00000003"/>
    <w:multiLevelType w:val="multilevel"/>
    <w:tmpl w:val="AFC0C87A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" w15:restartNumberingAfterBreak="0">
    <w:nsid w:val="00000004"/>
    <w:multiLevelType w:val="hybridMultilevel"/>
    <w:tmpl w:val="5BB0CB06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0000005"/>
    <w:multiLevelType w:val="multilevel"/>
    <w:tmpl w:val="4BBAADB2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5" w15:restartNumberingAfterBreak="0">
    <w:nsid w:val="00000006"/>
    <w:multiLevelType w:val="multilevel"/>
    <w:tmpl w:val="E3969D72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 w15:restartNumberingAfterBreak="0">
    <w:nsid w:val="00000007"/>
    <w:multiLevelType w:val="multilevel"/>
    <w:tmpl w:val="6D082BC8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7" w15:restartNumberingAfterBreak="0">
    <w:nsid w:val="00000008"/>
    <w:multiLevelType w:val="hybridMultilevel"/>
    <w:tmpl w:val="1D827B1E"/>
    <w:lvl w:ilvl="0" w:tplc="3409000F">
      <w:start w:val="1"/>
      <w:numFmt w:val="decimal"/>
      <w:lvlText w:val="%1."/>
      <w:lvlJc w:val="left"/>
      <w:pPr>
        <w:ind w:left="720" w:hanging="360"/>
      </w:p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0000009"/>
    <w:multiLevelType w:val="multilevel"/>
    <w:tmpl w:val="F2266598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9" w15:restartNumberingAfterBreak="0">
    <w:nsid w:val="0000000A"/>
    <w:multiLevelType w:val="multilevel"/>
    <w:tmpl w:val="2AC88636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 w15:restartNumberingAfterBreak="0">
    <w:nsid w:val="0000000B"/>
    <w:multiLevelType w:val="hybridMultilevel"/>
    <w:tmpl w:val="3DDC90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000000C"/>
    <w:multiLevelType w:val="multilevel"/>
    <w:tmpl w:val="EF7E3B08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2" w15:restartNumberingAfterBreak="0">
    <w:nsid w:val="0000000D"/>
    <w:multiLevelType w:val="multilevel"/>
    <w:tmpl w:val="440CF61A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3" w15:restartNumberingAfterBreak="0">
    <w:nsid w:val="0000000E"/>
    <w:multiLevelType w:val="hybridMultilevel"/>
    <w:tmpl w:val="211EE8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000000F"/>
    <w:multiLevelType w:val="multilevel"/>
    <w:tmpl w:val="B1C8EB86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5" w15:restartNumberingAfterBreak="0">
    <w:nsid w:val="00000010"/>
    <w:multiLevelType w:val="multilevel"/>
    <w:tmpl w:val="3D261E25"/>
    <w:lvl w:ilvl="0">
      <w:start w:val="1"/>
      <w:numFmt w:val="lowerLetter"/>
      <w:lvlText w:val="%1.)"/>
      <w:lvlJc w:val="left"/>
      <w:pPr>
        <w:ind w:left="1200" w:hanging="360"/>
      </w:pPr>
    </w:lvl>
    <w:lvl w:ilvl="1">
      <w:start w:val="1"/>
      <w:numFmt w:val="lowerLetter"/>
      <w:lvlText w:val="%2."/>
      <w:lvlJc w:val="left"/>
      <w:pPr>
        <w:ind w:left="1920" w:hanging="360"/>
      </w:pPr>
    </w:lvl>
    <w:lvl w:ilvl="2">
      <w:start w:val="1"/>
      <w:numFmt w:val="lowerRoman"/>
      <w:lvlText w:val="%3."/>
      <w:lvlJc w:val="right"/>
      <w:pPr>
        <w:ind w:left="2640" w:hanging="180"/>
      </w:pPr>
    </w:lvl>
    <w:lvl w:ilvl="3">
      <w:start w:val="1"/>
      <w:numFmt w:val="decimal"/>
      <w:lvlText w:val="%4."/>
      <w:lvlJc w:val="left"/>
      <w:pPr>
        <w:ind w:left="3360" w:hanging="360"/>
      </w:pPr>
    </w:lvl>
    <w:lvl w:ilvl="4">
      <w:start w:val="1"/>
      <w:numFmt w:val="lowerLetter"/>
      <w:lvlText w:val="%5."/>
      <w:lvlJc w:val="left"/>
      <w:pPr>
        <w:ind w:left="4080" w:hanging="360"/>
      </w:pPr>
    </w:lvl>
    <w:lvl w:ilvl="5">
      <w:start w:val="1"/>
      <w:numFmt w:val="lowerRoman"/>
      <w:lvlText w:val="%6."/>
      <w:lvlJc w:val="right"/>
      <w:pPr>
        <w:ind w:left="4800" w:hanging="180"/>
      </w:pPr>
    </w:lvl>
    <w:lvl w:ilvl="6">
      <w:start w:val="1"/>
      <w:numFmt w:val="decimal"/>
      <w:lvlText w:val="%7."/>
      <w:lvlJc w:val="left"/>
      <w:pPr>
        <w:ind w:left="5520" w:hanging="360"/>
      </w:pPr>
    </w:lvl>
    <w:lvl w:ilvl="7">
      <w:start w:val="1"/>
      <w:numFmt w:val="lowerLetter"/>
      <w:lvlText w:val="%8."/>
      <w:lvlJc w:val="left"/>
      <w:pPr>
        <w:ind w:left="6240" w:hanging="360"/>
      </w:pPr>
    </w:lvl>
    <w:lvl w:ilvl="8">
      <w:start w:val="1"/>
      <w:numFmt w:val="lowerRoman"/>
      <w:lvlText w:val="%9."/>
      <w:lvlJc w:val="right"/>
      <w:pPr>
        <w:ind w:left="6960" w:hanging="180"/>
      </w:pPr>
    </w:lvl>
  </w:abstractNum>
  <w:abstractNum w:abstractNumId="16" w15:restartNumberingAfterBreak="0">
    <w:nsid w:val="00000011"/>
    <w:multiLevelType w:val="multilevel"/>
    <w:tmpl w:val="266E9D3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7" w15:restartNumberingAfterBreak="0">
    <w:nsid w:val="00000012"/>
    <w:multiLevelType w:val="hybridMultilevel"/>
    <w:tmpl w:val="88886FD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0000013"/>
    <w:multiLevelType w:val="multilevel"/>
    <w:tmpl w:val="4EE32B42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lowerLetter"/>
      <w:lvlText w:val="%3."/>
      <w:lvlJc w:val="left"/>
      <w:pPr>
        <w:ind w:left="360" w:hanging="36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9" w15:restartNumberingAfterBreak="0">
    <w:nsid w:val="00000014"/>
    <w:multiLevelType w:val="multilevel"/>
    <w:tmpl w:val="455C4182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0" w15:restartNumberingAfterBreak="0">
    <w:nsid w:val="00000015"/>
    <w:multiLevelType w:val="multilevel"/>
    <w:tmpl w:val="E0D85C3C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1" w15:restartNumberingAfterBreak="0">
    <w:nsid w:val="00000016"/>
    <w:multiLevelType w:val="multilevel"/>
    <w:tmpl w:val="4CACBFD2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2" w15:restartNumberingAfterBreak="0">
    <w:nsid w:val="00000017"/>
    <w:multiLevelType w:val="multilevel"/>
    <w:tmpl w:val="D772E7A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3" w15:restartNumberingAfterBreak="0">
    <w:nsid w:val="00000018"/>
    <w:multiLevelType w:val="multilevel"/>
    <w:tmpl w:val="2B526D5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4" w15:restartNumberingAfterBreak="0">
    <w:nsid w:val="00000019"/>
    <w:multiLevelType w:val="multilevel"/>
    <w:tmpl w:val="68DC1E87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5" w15:restartNumberingAfterBreak="0">
    <w:nsid w:val="0000001A"/>
    <w:multiLevelType w:val="multilevel"/>
    <w:tmpl w:val="224AEF56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6" w15:restartNumberingAfterBreak="0">
    <w:nsid w:val="0000001B"/>
    <w:multiLevelType w:val="multilevel"/>
    <w:tmpl w:val="A066FA54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7" w15:restartNumberingAfterBreak="0">
    <w:nsid w:val="0000001C"/>
    <w:multiLevelType w:val="multilevel"/>
    <w:tmpl w:val="8B8845E4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8" w15:restartNumberingAfterBreak="0">
    <w:nsid w:val="0000001D"/>
    <w:multiLevelType w:val="multilevel"/>
    <w:tmpl w:val="6B2E52A8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9" w15:restartNumberingAfterBreak="0">
    <w:nsid w:val="0000001E"/>
    <w:multiLevelType w:val="multilevel"/>
    <w:tmpl w:val="6A72F952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0" w15:restartNumberingAfterBreak="0">
    <w:nsid w:val="7F4D0902"/>
    <w:multiLevelType w:val="multilevel"/>
    <w:tmpl w:val="6D8E6E6E"/>
    <w:lvl w:ilvl="0">
      <w:start w:val="1"/>
      <w:numFmt w:val="upperLetter"/>
      <w:lvlText w:val="%1."/>
      <w:lvlJc w:val="left"/>
      <w:pPr>
        <w:ind w:left="144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4"/>
  </w:num>
  <w:num w:numId="2">
    <w:abstractNumId w:val="18"/>
  </w:num>
  <w:num w:numId="3">
    <w:abstractNumId w:val="15"/>
  </w:num>
  <w:num w:numId="4">
    <w:abstractNumId w:val="30"/>
  </w:num>
  <w:num w:numId="5">
    <w:abstractNumId w:val="10"/>
  </w:num>
  <w:num w:numId="6">
    <w:abstractNumId w:val="17"/>
  </w:num>
  <w:num w:numId="7">
    <w:abstractNumId w:val="13"/>
  </w:num>
  <w:num w:numId="8">
    <w:abstractNumId w:val="7"/>
  </w:num>
  <w:num w:numId="9">
    <w:abstractNumId w:val="0"/>
  </w:num>
  <w:num w:numId="10">
    <w:abstractNumId w:val="3"/>
  </w:num>
  <w:num w:numId="11">
    <w:abstractNumId w:val="23"/>
  </w:num>
  <w:num w:numId="12">
    <w:abstractNumId w:val="28"/>
  </w:num>
  <w:num w:numId="13">
    <w:abstractNumId w:val="14"/>
  </w:num>
  <w:num w:numId="14">
    <w:abstractNumId w:val="20"/>
  </w:num>
  <w:num w:numId="15">
    <w:abstractNumId w:val="12"/>
  </w:num>
  <w:num w:numId="16">
    <w:abstractNumId w:val="5"/>
  </w:num>
  <w:num w:numId="17">
    <w:abstractNumId w:val="26"/>
  </w:num>
  <w:num w:numId="18">
    <w:abstractNumId w:val="1"/>
  </w:num>
  <w:num w:numId="19">
    <w:abstractNumId w:val="4"/>
  </w:num>
  <w:num w:numId="20">
    <w:abstractNumId w:val="29"/>
  </w:num>
  <w:num w:numId="21">
    <w:abstractNumId w:val="8"/>
  </w:num>
  <w:num w:numId="22">
    <w:abstractNumId w:val="19"/>
  </w:num>
  <w:num w:numId="23">
    <w:abstractNumId w:val="27"/>
  </w:num>
  <w:num w:numId="24">
    <w:abstractNumId w:val="16"/>
  </w:num>
  <w:num w:numId="25">
    <w:abstractNumId w:val="6"/>
  </w:num>
  <w:num w:numId="26">
    <w:abstractNumId w:val="25"/>
  </w:num>
  <w:num w:numId="27">
    <w:abstractNumId w:val="11"/>
  </w:num>
  <w:num w:numId="28">
    <w:abstractNumId w:val="2"/>
  </w:num>
  <w:num w:numId="29">
    <w:abstractNumId w:val="22"/>
  </w:num>
  <w:num w:numId="30">
    <w:abstractNumId w:val="9"/>
  </w:num>
  <w:num w:numId="3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7E4"/>
    <w:rsid w:val="0018456B"/>
    <w:rsid w:val="003115F3"/>
    <w:rsid w:val="00340E8C"/>
    <w:rsid w:val="00373FDE"/>
    <w:rsid w:val="00820FEE"/>
    <w:rsid w:val="00FD57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6D616B2"/>
  <w15:docId w15:val="{1841ED4D-1667-4065-B96B-3B5114434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SimSun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link w:val="Heading1Char"/>
    <w:uiPriority w:val="9"/>
    <w:qFormat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before="40"/>
      <w:outlineLvl w:val="4"/>
    </w:pPr>
    <w:rPr>
      <w:rFonts w:ascii="Calibri Light" w:eastAsia="SimSun" w:hAnsi="Calibri Light" w:cs="SimSun"/>
      <w:color w:val="2E74B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</w:pPr>
    <w:rPr>
      <w:rFonts w:ascii="Calibri" w:eastAsia="Calibri" w:hAnsi="Calibri" w:cs="SimSun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</w:pPr>
    <w:rPr>
      <w:rFonts w:ascii="Calibri" w:eastAsia="Calibri" w:hAnsi="Calibri" w:cs="SimSun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</w:style>
  <w:style w:type="character" w:styleId="PageNumber">
    <w:name w:val="page number"/>
    <w:basedOn w:val="DefaultParagraphFont"/>
  </w:style>
  <w:style w:type="paragraph" w:styleId="NoSpacing">
    <w:name w:val="No Spacing"/>
    <w:uiPriority w:val="1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Hyperlink">
    <w:name w:val="Hyperlink"/>
    <w:basedOn w:val="DefaultParagraphFont"/>
    <w:uiPriority w:val="99"/>
    <w:rPr>
      <w:color w:val="0000FF"/>
      <w:u w:val="single"/>
    </w:rPr>
  </w:style>
  <w:style w:type="paragraph" w:customStyle="1" w:styleId="a-ztext">
    <w:name w:val="a-ztext"/>
    <w:basedOn w:val="Normal"/>
    <w:pPr>
      <w:spacing w:before="100" w:beforeAutospacing="1" w:after="100" w:afterAutospacing="1"/>
    </w:pPr>
  </w:style>
  <w:style w:type="character" w:customStyle="1" w:styleId="bluehead">
    <w:name w:val="bluehead"/>
    <w:basedOn w:val="DefaultParagraphFont"/>
  </w:style>
  <w:style w:type="paragraph" w:styleId="NormalWeb">
    <w:name w:val="Normal (Web)"/>
    <w:basedOn w:val="Normal"/>
    <w:uiPriority w:val="99"/>
    <w:pPr>
      <w:spacing w:before="100" w:beforeAutospacing="1" w:after="100" w:afterAutospacing="1"/>
    </w:pPr>
  </w:style>
  <w:style w:type="paragraph" w:styleId="ListParagraph">
    <w:name w:val="List Paragraph"/>
    <w:basedOn w:val="Normal"/>
    <w:uiPriority w:val="34"/>
    <w:qFormat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body">
    <w:name w:val="body"/>
    <w:basedOn w:val="DefaultParagraphFont"/>
  </w:style>
  <w:style w:type="table" w:styleId="TableGrid">
    <w:name w:val="Table Grid"/>
    <w:basedOn w:val="TableNormal"/>
    <w:uiPriority w:val="59"/>
    <w:qFormat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">
    <w:name w:val="s"/>
    <w:basedOn w:val="DefaultParagraphFont"/>
  </w:style>
  <w:style w:type="character" w:customStyle="1" w:styleId="klink">
    <w:name w:val="klink"/>
    <w:basedOn w:val="DefaultParagraphFont"/>
  </w:style>
  <w:style w:type="character" w:customStyle="1" w:styleId="preloadwrap">
    <w:name w:val="preloadwrap"/>
    <w:basedOn w:val="DefaultParagraphFont"/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customStyle="1" w:styleId="apple-converted-space">
    <w:name w:val="apple-converted-space"/>
    <w:basedOn w:val="DefaultParagraphFont"/>
  </w:style>
  <w:style w:type="paragraph" w:styleId="BalloonText">
    <w:name w:val="Balloon Text"/>
    <w:basedOn w:val="Normal"/>
    <w:link w:val="BalloonTextChar"/>
    <w:uiPriority w:val="9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Pr>
      <w:rFonts w:ascii="Tahoma" w:eastAsia="Times New Roman" w:hAnsi="Tahoma" w:cs="Tahoma"/>
      <w:sz w:val="16"/>
      <w:szCs w:val="16"/>
    </w:rPr>
  </w:style>
  <w:style w:type="character" w:customStyle="1" w:styleId="apple-style-span">
    <w:name w:val="apple-style-span"/>
    <w:basedOn w:val="DefaultParagraphFont"/>
  </w:style>
  <w:style w:type="paragraph" w:styleId="DocumentMap">
    <w:name w:val="Document Map"/>
    <w:basedOn w:val="Normal"/>
    <w:link w:val="DocumentMapChar"/>
    <w:uiPriority w:val="99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rPr>
      <w:rFonts w:ascii="Tahoma" w:eastAsia="Times New Roman" w:hAnsi="Tahoma" w:cs="Tahoma"/>
      <w:sz w:val="16"/>
      <w:szCs w:val="16"/>
    </w:rPr>
  </w:style>
  <w:style w:type="paragraph" w:styleId="BodyText">
    <w:name w:val="Body Text"/>
    <w:basedOn w:val="Normal"/>
    <w:link w:val="BodyTextChar"/>
    <w:pPr>
      <w:spacing w:line="480" w:lineRule="auto"/>
    </w:pPr>
    <w:rPr>
      <w:rFonts w:ascii="Arial" w:hAnsi="Arial"/>
      <w:szCs w:val="20"/>
    </w:rPr>
  </w:style>
  <w:style w:type="character" w:customStyle="1" w:styleId="BodyTextChar">
    <w:name w:val="Body Text Char"/>
    <w:basedOn w:val="DefaultParagraphFont"/>
    <w:link w:val="BodyText"/>
    <w:rPr>
      <w:rFonts w:ascii="Arial" w:eastAsia="Times New Roman" w:hAnsi="Arial" w:cs="Times New Roman"/>
      <w:sz w:val="24"/>
      <w:szCs w:val="20"/>
    </w:rPr>
  </w:style>
  <w:style w:type="character" w:customStyle="1" w:styleId="sourceissn">
    <w:name w:val="source_issn"/>
    <w:basedOn w:val="DefaultParagraphFont"/>
  </w:style>
  <w:style w:type="character" w:customStyle="1" w:styleId="sourcevolume">
    <w:name w:val="source_volume"/>
    <w:basedOn w:val="DefaultParagraphFont"/>
  </w:style>
  <w:style w:type="character" w:customStyle="1" w:styleId="sourceissue">
    <w:name w:val="source_issue"/>
    <w:basedOn w:val="DefaultParagraphFont"/>
  </w:style>
  <w:style w:type="character" w:customStyle="1" w:styleId="source-publisher">
    <w:name w:val="source-publisher"/>
    <w:basedOn w:val="DefaultParagraphFont"/>
  </w:style>
  <w:style w:type="character" w:customStyle="1" w:styleId="source-location">
    <w:name w:val="source-location"/>
    <w:basedOn w:val="DefaultParagraphFont"/>
  </w:style>
  <w:style w:type="paragraph" w:customStyle="1" w:styleId="paper-authors">
    <w:name w:val="paper-authors"/>
    <w:basedOn w:val="Normal"/>
    <w:pPr>
      <w:spacing w:before="100" w:beforeAutospacing="1" w:after="100" w:afterAutospacing="1"/>
    </w:pPr>
  </w:style>
  <w:style w:type="character" w:customStyle="1" w:styleId="normaltext">
    <w:name w:val="normaltext"/>
    <w:basedOn w:val="DefaultParagraphFont"/>
  </w:style>
  <w:style w:type="character" w:styleId="Emphasis">
    <w:name w:val="Emphasis"/>
    <w:basedOn w:val="DefaultParagraphFont"/>
    <w:uiPriority w:val="20"/>
    <w:qFormat/>
    <w:rPr>
      <w:i/>
      <w:iCs/>
    </w:rPr>
  </w:style>
  <w:style w:type="paragraph" w:customStyle="1" w:styleId="author">
    <w:name w:val="author"/>
    <w:basedOn w:val="Normal"/>
    <w:pPr>
      <w:spacing w:before="100" w:beforeAutospacing="1" w:after="100" w:afterAutospacing="1"/>
    </w:pPr>
  </w:style>
  <w:style w:type="character" w:customStyle="1" w:styleId="singlehighlightclass">
    <w:name w:val="single_highlight_class"/>
    <w:basedOn w:val="DefaultParagraphFont"/>
  </w:style>
  <w:style w:type="character" w:customStyle="1" w:styleId="hvr">
    <w:name w:val="hvr"/>
    <w:basedOn w:val="DefaultParagraphFont"/>
  </w:style>
  <w:style w:type="character" w:styleId="FollowedHyperlink">
    <w:name w:val="FollowedHyperlink"/>
    <w:rPr>
      <w:color w:val="800080"/>
      <w:u w:val="single"/>
    </w:rPr>
  </w:style>
  <w:style w:type="character" w:styleId="SubtleEmphasis">
    <w:name w:val="Subtle Emphasis"/>
    <w:uiPriority w:val="19"/>
    <w:qFormat/>
    <w:rPr>
      <w:i/>
      <w:iCs/>
      <w:color w:val="404040"/>
    </w:rPr>
  </w:style>
  <w:style w:type="character" w:customStyle="1" w:styleId="mw-headline">
    <w:name w:val="mw-headline"/>
    <w:basedOn w:val="DefaultParagraphFont"/>
  </w:style>
  <w:style w:type="paragraph" w:styleId="PlainText">
    <w:name w:val="Plain Text"/>
    <w:basedOn w:val="Normal"/>
    <w:link w:val="PlainTextChar"/>
    <w:uiPriority w:val="99"/>
    <w:rPr>
      <w:rFonts w:ascii="Consolas" w:eastAsia="Calibr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Pr>
      <w:rFonts w:ascii="Consolas" w:eastAsia="Calibri" w:hAnsi="Consolas" w:cs="Times New Roman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Calibri Light" w:eastAsia="SimSun" w:hAnsi="Calibri Light" w:cs="SimSun"/>
      <w:color w:val="2E74B5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ListParagraph1">
    <w:name w:val="List Paragraph1"/>
    <w:basedOn w:val="Normal"/>
    <w:uiPriority w:val="34"/>
    <w:qFormat/>
    <w:pPr>
      <w:spacing w:after="200" w:line="276" w:lineRule="auto"/>
      <w:ind w:left="720"/>
      <w:contextualSpacing/>
    </w:pPr>
    <w:rPr>
      <w:rFonts w:ascii="Calibri" w:eastAsia="Batang" w:hAnsi="Calibri"/>
      <w:sz w:val="22"/>
      <w:szCs w:val="22"/>
    </w:rPr>
  </w:style>
  <w:style w:type="character" w:customStyle="1" w:styleId="UnresolvedMention1">
    <w:name w:val="Unresolved Mention1"/>
    <w:basedOn w:val="DefaultParagraphFont"/>
    <w:uiPriority w:val="99"/>
    <w:rPr>
      <w:color w:val="605E5C"/>
      <w:shd w:val="clear" w:color="auto" w:fill="E1DFDD"/>
    </w:rPr>
  </w:style>
  <w:style w:type="paragraph" w:styleId="CommentText">
    <w:name w:val="annotation text"/>
    <w:basedOn w:val="Normal"/>
    <w:link w:val="CommentTextChar"/>
    <w:qFormat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qFormat/>
    <w:rPr>
      <w:rFonts w:ascii="Times New Roman" w:eastAsia="Times New Roman" w:hAnsi="Times New Roman" w:cs="Times New Roman"/>
      <w:sz w:val="20"/>
      <w:szCs w:val="20"/>
    </w:rPr>
  </w:style>
  <w:style w:type="character" w:styleId="CommentReference">
    <w:name w:val="annotation reference"/>
    <w:basedOn w:val="DefaultParagraphFont"/>
    <w:uiPriority w:val="99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Pr>
      <w:rFonts w:ascii="Times New Roman" w:eastAsia="Times New Roman" w:hAnsi="Times New Roman" w:cs="Times New Roman"/>
      <w:b/>
      <w:bCs/>
      <w:sz w:val="20"/>
      <w:szCs w:val="20"/>
    </w:rPr>
  </w:style>
  <w:style w:type="table" w:customStyle="1" w:styleId="GridTable4-Accent61">
    <w:name w:val="Grid Table 4 - Accent 61"/>
    <w:basedOn w:val="TableNormal"/>
    <w:uiPriority w:val="49"/>
    <w:pPr>
      <w:spacing w:after="0" w:line="240" w:lineRule="auto"/>
    </w:pPr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GridTable5Dark-Accent61">
    <w:name w:val="Grid Table 5 Dark - Accent 61"/>
    <w:basedOn w:val="TableNormal"/>
    <w:uiPriority w:val="50"/>
    <w:pPr>
      <w:spacing w:after="0" w:line="240" w:lineRule="auto"/>
    </w:p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auto" w:fill="E2EFD9"/>
    </w:tblPr>
    <w:tcPr>
      <w:shd w:val="clear" w:color="auto" w:fill="E2EFD9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70AD47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70AD47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70AD47"/>
      </w:tcPr>
    </w:tblStylePr>
    <w:tblStylePr w:type="band1Vert">
      <w:tblPr/>
      <w:tcPr>
        <w:shd w:val="clear" w:color="auto" w:fill="C5E0B3"/>
      </w:tcPr>
    </w:tblStylePr>
    <w:tblStylePr w:type="band1Horz">
      <w:tblPr/>
      <w:tcPr>
        <w:shd w:val="clear" w:color="auto" w:fill="C5E0B3"/>
      </w:tcPr>
    </w:tblStylePr>
  </w:style>
  <w:style w:type="character" w:customStyle="1" w:styleId="UnresolvedMention">
    <w:name w:val="Unresolved Mention"/>
    <w:basedOn w:val="DefaultParagraphFont"/>
    <w:uiPriority w:val="99"/>
    <w:rPr>
      <w:color w:val="605E5C"/>
      <w:shd w:val="clear" w:color="auto" w:fill="E1DFDD"/>
    </w:rPr>
  </w:style>
  <w:style w:type="table" w:customStyle="1" w:styleId="GridTable1Light-Accent61">
    <w:name w:val="Grid Table 1 Light - Accent 61"/>
    <w:basedOn w:val="TableNormal"/>
    <w:uiPriority w:val="46"/>
    <w:pPr>
      <w:spacing w:after="0" w:line="240" w:lineRule="auto"/>
    </w:pPr>
    <w:tblPr>
      <w:tblStyleRowBandSize w:val="1"/>
      <w:tblStyleColBandSize w:val="1"/>
      <w:tblBorders>
        <w:top w:val="single" w:sz="4" w:space="0" w:color="C5E0B3"/>
        <w:left w:val="single" w:sz="4" w:space="0" w:color="C5E0B3"/>
        <w:bottom w:val="single" w:sz="4" w:space="0" w:color="C5E0B3"/>
        <w:right w:val="single" w:sz="4" w:space="0" w:color="C5E0B3"/>
        <w:insideH w:val="single" w:sz="4" w:space="0" w:color="C5E0B3"/>
        <w:insideV w:val="single" w:sz="4" w:space="0" w:color="C5E0B3"/>
      </w:tblBorders>
    </w:tblPr>
    <w:tblStylePr w:type="firstRow">
      <w:rPr>
        <w:b/>
        <w:bCs/>
      </w:rPr>
      <w:tblPr/>
      <w:tcPr>
        <w:tcBorders>
          <w:bottom w:val="single" w:sz="12" w:space="0" w:color="A8D08D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5B6DF2-29CD-40D7-AB81-988D07A245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202</Words>
  <Characters>1155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RAY JOHN M RAMOS</dc:creator>
  <cp:lastModifiedBy>Renee Anne Viernes</cp:lastModifiedBy>
  <cp:revision>8</cp:revision>
  <cp:lastPrinted>2024-06-01T02:56:00Z</cp:lastPrinted>
  <dcterms:created xsi:type="dcterms:W3CDTF">2026-01-15T05:49:00Z</dcterms:created>
  <dcterms:modified xsi:type="dcterms:W3CDTF">2026-01-15T06:38:00Z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6bc989201be432ab1cdd9c57c0cdf7e18a30e8489ac9c55fad0166fc201f8646</vt:lpwstr>
  </property>
  <property fmtid="{D5CDD505-2E9C-101B-9397-08002B2CF9AE}" pid="3" name="ICV">
    <vt:lpwstr>12b6673571ad49e7b64c6c21d14a30bf</vt:lpwstr>
  </property>
</Properties>
</file>